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17" w:rsidRPr="00004617" w:rsidRDefault="00004617" w:rsidP="00004617">
      <w:pPr>
        <w:spacing w:after="0" w:line="240" w:lineRule="auto"/>
        <w:jc w:val="center"/>
        <w:rPr>
          <w:b/>
          <w:sz w:val="24"/>
          <w:szCs w:val="24"/>
        </w:rPr>
      </w:pPr>
      <w:r w:rsidRPr="00004617">
        <w:rPr>
          <w:b/>
          <w:sz w:val="24"/>
          <w:szCs w:val="24"/>
        </w:rPr>
        <w:t>The Geography of the Nile River</w:t>
      </w:r>
    </w:p>
    <w:p w:rsidR="00004617" w:rsidRDefault="00004617" w:rsidP="00004617">
      <w:pPr>
        <w:spacing w:after="0" w:line="240" w:lineRule="auto"/>
        <w:jc w:val="center"/>
      </w:pPr>
      <w:r>
        <w:t>Complete the graphic organizer while reading Ch. 3, section 1 of the Ancient World Textbook, p. 70-75.</w:t>
      </w:r>
    </w:p>
    <w:p w:rsidR="003570CF" w:rsidRDefault="003570CF" w:rsidP="00004617">
      <w:pPr>
        <w:spacing w:after="0" w:line="240" w:lineRule="auto"/>
        <w:jc w:val="center"/>
      </w:pPr>
    </w:p>
    <w:tbl>
      <w:tblPr>
        <w:tblStyle w:val="TableGrid"/>
        <w:tblW w:w="0" w:type="auto"/>
        <w:tblLook w:val="04A0"/>
      </w:tblPr>
      <w:tblGrid>
        <w:gridCol w:w="14616"/>
      </w:tblGrid>
      <w:tr w:rsidR="003570CF" w:rsidTr="003570CF">
        <w:tc>
          <w:tcPr>
            <w:tcW w:w="14616" w:type="dxa"/>
          </w:tcPr>
          <w:p w:rsidR="003570CF" w:rsidRPr="003570CF" w:rsidRDefault="003570CF" w:rsidP="00004617">
            <w:pPr>
              <w:jc w:val="center"/>
              <w:rPr>
                <w:sz w:val="4"/>
                <w:szCs w:val="4"/>
              </w:rPr>
            </w:pPr>
          </w:p>
          <w:p w:rsidR="003570CF" w:rsidRPr="003570CF" w:rsidRDefault="003570CF" w:rsidP="00004617">
            <w:pPr>
              <w:jc w:val="center"/>
              <w:rPr>
                <w:sz w:val="24"/>
                <w:szCs w:val="24"/>
              </w:rPr>
            </w:pPr>
            <w:r w:rsidRPr="003570CF">
              <w:rPr>
                <w:sz w:val="24"/>
                <w:szCs w:val="24"/>
              </w:rPr>
              <w:t>THE NILE RIVER</w:t>
            </w:r>
          </w:p>
          <w:p w:rsidR="003570CF" w:rsidRPr="003570CF" w:rsidRDefault="003570CF" w:rsidP="00004617">
            <w:pPr>
              <w:jc w:val="center"/>
              <w:rPr>
                <w:sz w:val="4"/>
                <w:szCs w:val="4"/>
              </w:rPr>
            </w:pPr>
            <w:r>
              <w:rPr>
                <w:noProof/>
                <w:sz w:val="4"/>
                <w:szCs w:val="4"/>
              </w:rPr>
              <w:pict>
                <v:shapetype id="_x0000_t32" coordsize="21600,21600" o:spt="32" o:oned="t" path="m,l21600,21600e" filled="f">
                  <v:path arrowok="t" fillok="f" o:connecttype="none"/>
                  <o:lock v:ext="edit" shapetype="t"/>
                </v:shapetype>
                <v:shape id="_x0000_s1028" type="#_x0000_t32" style="position:absolute;left:0;text-align:left;margin-left:602.05pt;margin-top:1.75pt;width:0;height:24.8pt;z-index:251660288" o:connectortype="straight">
                  <v:stroke endarrow="block"/>
                </v:shape>
              </w:pict>
            </w:r>
            <w:r>
              <w:rPr>
                <w:noProof/>
                <w:sz w:val="4"/>
                <w:szCs w:val="4"/>
              </w:rPr>
              <w:pict>
                <v:shape id="_x0000_s1027" type="#_x0000_t32" style="position:absolute;left:0;text-align:left;margin-left:356.3pt;margin-top:1.75pt;width:0;height:24.8pt;z-index:251659264" o:connectortype="straight">
                  <v:stroke endarrow="block"/>
                </v:shape>
              </w:pict>
            </w:r>
          </w:p>
        </w:tc>
      </w:tr>
    </w:tbl>
    <w:p w:rsidR="003570CF" w:rsidRPr="003570CF" w:rsidRDefault="00163DB5" w:rsidP="00004617">
      <w:pPr>
        <w:spacing w:after="0" w:line="240" w:lineRule="auto"/>
        <w:jc w:val="center"/>
        <w:rPr>
          <w:sz w:val="40"/>
          <w:szCs w:val="40"/>
        </w:rPr>
      </w:pPr>
      <w:r>
        <w:rPr>
          <w:noProof/>
        </w:rPr>
        <w:pict>
          <v:shape id="_x0000_s1026" type="#_x0000_t32" style="position:absolute;left:0;text-align:left;margin-left:114.2pt;margin-top:.9pt;width:0;height:24.8pt;z-index:251658240;mso-position-horizontal-relative:text;mso-position-vertical-relative:text" o:connectortype="straight">
            <v:stroke endarrow="block"/>
          </v:shape>
        </w:pict>
      </w:r>
    </w:p>
    <w:tbl>
      <w:tblPr>
        <w:tblStyle w:val="TableGrid"/>
        <w:tblW w:w="0" w:type="auto"/>
        <w:tblLook w:val="04A0"/>
      </w:tblPr>
      <w:tblGrid>
        <w:gridCol w:w="4872"/>
        <w:gridCol w:w="4872"/>
        <w:gridCol w:w="4872"/>
      </w:tblGrid>
      <w:tr w:rsidR="003570CF" w:rsidTr="003570CF">
        <w:tc>
          <w:tcPr>
            <w:tcW w:w="4872" w:type="dxa"/>
          </w:tcPr>
          <w:p w:rsidR="003570CF" w:rsidRPr="003570CF" w:rsidRDefault="003570CF" w:rsidP="00004617">
            <w:pPr>
              <w:jc w:val="center"/>
              <w:rPr>
                <w:sz w:val="6"/>
                <w:szCs w:val="6"/>
              </w:rPr>
            </w:pPr>
          </w:p>
          <w:p w:rsidR="003570CF" w:rsidRDefault="003570CF" w:rsidP="00004617">
            <w:pPr>
              <w:jc w:val="center"/>
            </w:pPr>
            <w:r>
              <w:t>Geography</w:t>
            </w:r>
          </w:p>
          <w:p w:rsidR="003570CF" w:rsidRPr="003570CF" w:rsidRDefault="003570CF" w:rsidP="00004617">
            <w:pPr>
              <w:jc w:val="center"/>
              <w:rPr>
                <w:sz w:val="6"/>
                <w:szCs w:val="6"/>
              </w:rPr>
            </w:pPr>
          </w:p>
        </w:tc>
        <w:tc>
          <w:tcPr>
            <w:tcW w:w="4872" w:type="dxa"/>
          </w:tcPr>
          <w:p w:rsidR="003570CF" w:rsidRPr="003570CF" w:rsidRDefault="003570CF" w:rsidP="00004617">
            <w:pPr>
              <w:jc w:val="center"/>
              <w:rPr>
                <w:sz w:val="6"/>
                <w:szCs w:val="6"/>
              </w:rPr>
            </w:pPr>
          </w:p>
          <w:p w:rsidR="003570CF" w:rsidRDefault="003570CF" w:rsidP="00004617">
            <w:pPr>
              <w:jc w:val="center"/>
            </w:pPr>
            <w:r>
              <w:t>Communities</w:t>
            </w:r>
          </w:p>
        </w:tc>
        <w:tc>
          <w:tcPr>
            <w:tcW w:w="4872" w:type="dxa"/>
          </w:tcPr>
          <w:p w:rsidR="003570CF" w:rsidRPr="003570CF" w:rsidRDefault="003570CF" w:rsidP="00004617">
            <w:pPr>
              <w:jc w:val="center"/>
              <w:rPr>
                <w:sz w:val="6"/>
                <w:szCs w:val="6"/>
              </w:rPr>
            </w:pPr>
          </w:p>
          <w:p w:rsidR="003570CF" w:rsidRDefault="003570CF" w:rsidP="00004617">
            <w:pPr>
              <w:jc w:val="center"/>
            </w:pPr>
            <w:r>
              <w:t>Trade</w:t>
            </w:r>
          </w:p>
        </w:tc>
      </w:tr>
      <w:tr w:rsidR="003570CF" w:rsidTr="003570CF">
        <w:tc>
          <w:tcPr>
            <w:tcW w:w="4872" w:type="dxa"/>
          </w:tcPr>
          <w:p w:rsidR="000F4890" w:rsidRDefault="000F4890" w:rsidP="003570CF"/>
          <w:p w:rsidR="003570CF" w:rsidRPr="00163DB5" w:rsidRDefault="00163DB5" w:rsidP="000F4890">
            <w:pPr>
              <w:pStyle w:val="ListParagraph"/>
              <w:numPr>
                <w:ilvl w:val="0"/>
                <w:numId w:val="1"/>
              </w:numPr>
            </w:pPr>
            <w:r>
              <w:rPr>
                <w:b/>
              </w:rPr>
              <w:t>The Nile River flows north into the Mediterranean Sea</w:t>
            </w:r>
          </w:p>
          <w:p w:rsidR="00163DB5" w:rsidRPr="00163DB5" w:rsidRDefault="00163DB5" w:rsidP="00163DB5">
            <w:pPr>
              <w:pStyle w:val="ListParagraph"/>
              <w:ind w:left="360"/>
            </w:pPr>
          </w:p>
          <w:p w:rsidR="00163DB5" w:rsidRPr="00163DB5" w:rsidRDefault="00163DB5" w:rsidP="000F4890">
            <w:pPr>
              <w:pStyle w:val="ListParagraph"/>
              <w:numPr>
                <w:ilvl w:val="0"/>
                <w:numId w:val="1"/>
              </w:numPr>
            </w:pPr>
            <w:r>
              <w:rPr>
                <w:b/>
              </w:rPr>
              <w:t>It is more than 4,000 miles long</w:t>
            </w:r>
          </w:p>
          <w:p w:rsidR="00163DB5" w:rsidRPr="00163DB5" w:rsidRDefault="00163DB5" w:rsidP="00163DB5"/>
          <w:p w:rsidR="00163DB5" w:rsidRPr="00163DB5" w:rsidRDefault="00163DB5" w:rsidP="000F4890">
            <w:pPr>
              <w:pStyle w:val="ListParagraph"/>
              <w:numPr>
                <w:ilvl w:val="0"/>
                <w:numId w:val="1"/>
              </w:numPr>
            </w:pPr>
            <w:r>
              <w:rPr>
                <w:b/>
              </w:rPr>
              <w:t xml:space="preserve">There are six cataracts in the </w:t>
            </w:r>
            <w:proofErr w:type="spellStart"/>
            <w:r>
              <w:rPr>
                <w:b/>
              </w:rPr>
              <w:t>Nubia</w:t>
            </w:r>
            <w:proofErr w:type="spellEnd"/>
            <w:r>
              <w:rPr>
                <w:b/>
              </w:rPr>
              <w:t xml:space="preserve"> region of the Nile</w:t>
            </w:r>
          </w:p>
          <w:p w:rsidR="00163DB5" w:rsidRPr="00163DB5" w:rsidRDefault="00163DB5" w:rsidP="00163DB5"/>
          <w:p w:rsidR="00163DB5" w:rsidRPr="00163DB5" w:rsidRDefault="00163DB5" w:rsidP="000F4890">
            <w:pPr>
              <w:pStyle w:val="ListParagraph"/>
              <w:numPr>
                <w:ilvl w:val="0"/>
                <w:numId w:val="1"/>
              </w:numPr>
            </w:pPr>
            <w:r>
              <w:rPr>
                <w:b/>
              </w:rPr>
              <w:t>Upper Egypt had a fertile strip for about 6 miles on either side of the river, then desert</w:t>
            </w:r>
          </w:p>
          <w:p w:rsidR="00163DB5" w:rsidRPr="00163DB5" w:rsidRDefault="00163DB5" w:rsidP="00163DB5"/>
          <w:p w:rsidR="00163DB5" w:rsidRPr="00163DB5" w:rsidRDefault="00163DB5" w:rsidP="000F4890">
            <w:pPr>
              <w:pStyle w:val="ListParagraph"/>
              <w:numPr>
                <w:ilvl w:val="0"/>
                <w:numId w:val="1"/>
              </w:numPr>
            </w:pPr>
            <w:r>
              <w:rPr>
                <w:b/>
              </w:rPr>
              <w:t>Lower Egypt is more fertile and marshy</w:t>
            </w:r>
          </w:p>
          <w:p w:rsidR="00163DB5" w:rsidRPr="00163DB5" w:rsidRDefault="00163DB5" w:rsidP="00163DB5"/>
          <w:p w:rsidR="00163DB5" w:rsidRPr="00163DB5" w:rsidRDefault="00163DB5" w:rsidP="000F4890">
            <w:pPr>
              <w:pStyle w:val="ListParagraph"/>
              <w:numPr>
                <w:ilvl w:val="0"/>
                <w:numId w:val="1"/>
              </w:numPr>
            </w:pPr>
            <w:r>
              <w:rPr>
                <w:b/>
              </w:rPr>
              <w:t>It makes a delta as it enters the Mediterranean Sea</w:t>
            </w:r>
          </w:p>
          <w:p w:rsidR="00163DB5" w:rsidRPr="00163DB5" w:rsidRDefault="00163DB5" w:rsidP="00163DB5"/>
          <w:p w:rsidR="00163DB5" w:rsidRDefault="00163DB5" w:rsidP="000F4890">
            <w:pPr>
              <w:pStyle w:val="ListParagraph"/>
              <w:numPr>
                <w:ilvl w:val="0"/>
                <w:numId w:val="1"/>
              </w:numPr>
            </w:pPr>
            <w:r>
              <w:rPr>
                <w:b/>
              </w:rPr>
              <w:t>The flood waters  made it good farm land</w:t>
            </w:r>
          </w:p>
          <w:p w:rsidR="003570CF" w:rsidRDefault="003570CF" w:rsidP="003570CF"/>
          <w:p w:rsidR="003570CF" w:rsidRDefault="003570CF" w:rsidP="003570CF"/>
          <w:p w:rsidR="003570CF" w:rsidRDefault="003570CF" w:rsidP="003570CF"/>
          <w:p w:rsidR="003570CF" w:rsidRDefault="003570CF" w:rsidP="003570CF"/>
          <w:p w:rsidR="003570CF" w:rsidRDefault="003570CF" w:rsidP="00163DB5"/>
        </w:tc>
        <w:tc>
          <w:tcPr>
            <w:tcW w:w="4872" w:type="dxa"/>
          </w:tcPr>
          <w:p w:rsidR="003570CF" w:rsidRDefault="003570CF" w:rsidP="003570CF"/>
          <w:p w:rsidR="00024407" w:rsidRPr="00024407" w:rsidRDefault="00024407" w:rsidP="00024407">
            <w:pPr>
              <w:pStyle w:val="ListParagraph"/>
              <w:numPr>
                <w:ilvl w:val="0"/>
                <w:numId w:val="1"/>
              </w:numPr>
              <w:rPr>
                <w:b/>
              </w:rPr>
            </w:pPr>
            <w:r w:rsidRPr="00024407">
              <w:rPr>
                <w:b/>
              </w:rPr>
              <w:t>Communities began to appear in 5000BC</w:t>
            </w:r>
          </w:p>
          <w:p w:rsidR="00024407" w:rsidRPr="00024407" w:rsidRDefault="00024407" w:rsidP="00024407">
            <w:pPr>
              <w:pStyle w:val="ListParagraph"/>
              <w:ind w:left="360"/>
              <w:rPr>
                <w:b/>
              </w:rPr>
            </w:pPr>
          </w:p>
          <w:p w:rsidR="00024407" w:rsidRPr="00024407" w:rsidRDefault="00024407" w:rsidP="00024407">
            <w:pPr>
              <w:pStyle w:val="ListParagraph"/>
              <w:numPr>
                <w:ilvl w:val="0"/>
                <w:numId w:val="1"/>
              </w:numPr>
            </w:pPr>
            <w:r w:rsidRPr="00024407">
              <w:rPr>
                <w:b/>
              </w:rPr>
              <w:t>The earliest farming communities in Egypt formed in upper Egypt by the delta where the land was good for farming</w:t>
            </w:r>
          </w:p>
          <w:p w:rsidR="00024407" w:rsidRPr="00024407" w:rsidRDefault="00024407" w:rsidP="00024407">
            <w:pPr>
              <w:pStyle w:val="ListParagraph"/>
              <w:rPr>
                <w:b/>
              </w:rPr>
            </w:pPr>
          </w:p>
          <w:p w:rsidR="00024407" w:rsidRPr="00024407" w:rsidRDefault="00024407" w:rsidP="00024407">
            <w:pPr>
              <w:pStyle w:val="ListParagraph"/>
              <w:numPr>
                <w:ilvl w:val="0"/>
                <w:numId w:val="1"/>
              </w:numPr>
              <w:rPr>
                <w:b/>
              </w:rPr>
            </w:pPr>
            <w:r w:rsidRPr="00024407">
              <w:rPr>
                <w:b/>
              </w:rPr>
              <w:t>Homes were made of mud bricks and straw</w:t>
            </w:r>
          </w:p>
          <w:p w:rsidR="00024407" w:rsidRPr="00024407" w:rsidRDefault="00024407" w:rsidP="00024407">
            <w:pPr>
              <w:pStyle w:val="ListParagraph"/>
              <w:rPr>
                <w:b/>
              </w:rPr>
            </w:pPr>
          </w:p>
          <w:p w:rsidR="00024407" w:rsidRDefault="00024407" w:rsidP="00024407">
            <w:pPr>
              <w:pStyle w:val="ListParagraph"/>
              <w:numPr>
                <w:ilvl w:val="0"/>
                <w:numId w:val="1"/>
              </w:numPr>
            </w:pPr>
            <w:r w:rsidRPr="00024407">
              <w:rPr>
                <w:b/>
              </w:rPr>
              <w:t>In upper Egypt there were some villages along the banks of the Nile</w:t>
            </w:r>
          </w:p>
        </w:tc>
        <w:tc>
          <w:tcPr>
            <w:tcW w:w="4872" w:type="dxa"/>
          </w:tcPr>
          <w:p w:rsidR="003570CF" w:rsidRDefault="003570CF" w:rsidP="003570CF"/>
          <w:p w:rsidR="00024407" w:rsidRPr="00024407" w:rsidRDefault="00024407" w:rsidP="00024407">
            <w:pPr>
              <w:pStyle w:val="ListParagraph"/>
              <w:numPr>
                <w:ilvl w:val="0"/>
                <w:numId w:val="1"/>
              </w:numPr>
              <w:rPr>
                <w:b/>
              </w:rPr>
            </w:pPr>
            <w:r w:rsidRPr="00024407">
              <w:rPr>
                <w:b/>
              </w:rPr>
              <w:t xml:space="preserve">The Nile was used to transport goods like a highway today </w:t>
            </w:r>
          </w:p>
          <w:p w:rsidR="00024407" w:rsidRPr="00024407" w:rsidRDefault="00024407" w:rsidP="00024407">
            <w:pPr>
              <w:rPr>
                <w:b/>
              </w:rPr>
            </w:pPr>
          </w:p>
          <w:p w:rsidR="00024407" w:rsidRPr="00024407" w:rsidRDefault="00024407" w:rsidP="00024407">
            <w:pPr>
              <w:pStyle w:val="ListParagraph"/>
              <w:numPr>
                <w:ilvl w:val="0"/>
                <w:numId w:val="1"/>
              </w:numPr>
              <w:rPr>
                <w:b/>
              </w:rPr>
            </w:pPr>
            <w:r w:rsidRPr="00024407">
              <w:rPr>
                <w:b/>
              </w:rPr>
              <w:t>There were other trade links that traveled through the desert to ports along the Red Sea or to Mesopotamia</w:t>
            </w:r>
          </w:p>
          <w:p w:rsidR="00024407" w:rsidRPr="00024407" w:rsidRDefault="00024407" w:rsidP="00024407">
            <w:pPr>
              <w:pStyle w:val="ListParagraph"/>
              <w:rPr>
                <w:b/>
              </w:rPr>
            </w:pPr>
          </w:p>
          <w:p w:rsidR="00024407" w:rsidRDefault="00024407" w:rsidP="00024407">
            <w:pPr>
              <w:pStyle w:val="ListParagraph"/>
              <w:numPr>
                <w:ilvl w:val="0"/>
                <w:numId w:val="1"/>
              </w:numPr>
            </w:pPr>
            <w:r w:rsidRPr="00024407">
              <w:rPr>
                <w:b/>
              </w:rPr>
              <w:t>They traded gold, silver, copper, and fine pottery</w:t>
            </w:r>
          </w:p>
        </w:tc>
      </w:tr>
    </w:tbl>
    <w:p w:rsidR="003570CF" w:rsidRDefault="003570CF" w:rsidP="000F4890">
      <w:pPr>
        <w:spacing w:after="0" w:line="240" w:lineRule="auto"/>
      </w:pPr>
    </w:p>
    <w:p w:rsidR="000F4890" w:rsidRDefault="000F4890" w:rsidP="000F4890">
      <w:pPr>
        <w:spacing w:after="0" w:line="240" w:lineRule="auto"/>
      </w:pPr>
      <w:r>
        <w:t>What did Herodotus mea when he said, “There</w:t>
      </w:r>
      <w:r w:rsidR="00D126DB">
        <w:t xml:space="preserve"> would be no Egypt without the </w:t>
      </w:r>
      <w:r>
        <w:t xml:space="preserve">Nile”? </w:t>
      </w:r>
    </w:p>
    <w:p w:rsidR="00D126DB" w:rsidRPr="00D126DB" w:rsidRDefault="00D126DB" w:rsidP="000F4890">
      <w:pPr>
        <w:spacing w:after="0" w:line="240" w:lineRule="auto"/>
        <w:rPr>
          <w:b/>
        </w:rPr>
      </w:pPr>
      <w:r>
        <w:rPr>
          <w:b/>
        </w:rPr>
        <w:t>The civilization of Egypt would not be able to survive as the Nile brought good soil when it flooded and water for them and their crops.  Without the Nile Egypt would only be desert and no one could really live there.</w:t>
      </w:r>
    </w:p>
    <w:sectPr w:rsidR="00D126DB" w:rsidRPr="00D126DB" w:rsidSect="0000461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067"/>
    <w:multiLevelType w:val="hybridMultilevel"/>
    <w:tmpl w:val="6CE0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04617"/>
    <w:rsid w:val="00004617"/>
    <w:rsid w:val="00024407"/>
    <w:rsid w:val="000F4890"/>
    <w:rsid w:val="0010131F"/>
    <w:rsid w:val="00163DB5"/>
    <w:rsid w:val="001A306A"/>
    <w:rsid w:val="003570CF"/>
    <w:rsid w:val="00942C31"/>
    <w:rsid w:val="00A3118D"/>
    <w:rsid w:val="00D12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0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alane2</cp:lastModifiedBy>
  <cp:revision>4</cp:revision>
  <dcterms:created xsi:type="dcterms:W3CDTF">2012-09-18T19:36:00Z</dcterms:created>
  <dcterms:modified xsi:type="dcterms:W3CDTF">2012-09-18T19:43:00Z</dcterms:modified>
</cp:coreProperties>
</file>